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F0" w:rsidRDefault="005768EA">
      <w:pPr>
        <w:rPr>
          <w:rFonts w:ascii="Calibri" w:eastAsia="Times New Roman" w:hAnsi="Calibri" w:cs="Times New Roman"/>
          <w:color w:val="000000"/>
        </w:rPr>
      </w:pPr>
      <w:proofErr w:type="spellStart"/>
      <w:r>
        <w:rPr>
          <w:rFonts w:ascii="Calibri" w:eastAsia="Times New Roman" w:hAnsi="Calibri" w:cs="Times New Roman"/>
          <w:color w:val="000000"/>
        </w:rPr>
        <w:t>С</w:t>
      </w:r>
      <w:r w:rsidR="00B248F0">
        <w:rPr>
          <w:rFonts w:ascii="Calibri" w:eastAsia="Times New Roman" w:hAnsi="Calibri" w:cs="Times New Roman"/>
          <w:color w:val="000000"/>
        </w:rPr>
        <w:t>оняшник</w:t>
      </w:r>
      <w:proofErr w:type="spellEnd"/>
      <w:r w:rsidRPr="005768EA">
        <w:rPr>
          <w:rFonts w:ascii="Calibri" w:eastAsia="Times New Roman" w:hAnsi="Calibri" w:cs="Times New Roman"/>
          <w:color w:val="000000"/>
        </w:rPr>
        <w:t xml:space="preserve"> </w:t>
      </w:r>
      <w:r w:rsidRPr="000E5457">
        <w:rPr>
          <w:rFonts w:ascii="Calibri" w:eastAsia="Times New Roman" w:hAnsi="Calibri" w:cs="Times New Roman"/>
          <w:color w:val="000000"/>
        </w:rPr>
        <w:t>CL</w:t>
      </w:r>
      <w:r w:rsidR="00B248F0">
        <w:rPr>
          <w:rFonts w:ascii="Calibri" w:eastAsia="Times New Roman" w:hAnsi="Calibri" w:cs="Times New Roman"/>
          <w:color w:val="000000"/>
        </w:rPr>
        <w:t xml:space="preserve">: </w:t>
      </w:r>
      <w:proofErr w:type="spellStart"/>
      <w:r w:rsidR="00B248F0">
        <w:rPr>
          <w:rFonts w:ascii="Calibri" w:eastAsia="Times New Roman" w:hAnsi="Calibri" w:cs="Times New Roman"/>
          <w:color w:val="000000"/>
        </w:rPr>
        <w:t>комплексний</w:t>
      </w:r>
      <w:proofErr w:type="spellEnd"/>
      <w:r w:rsidR="00B248F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B248F0">
        <w:rPr>
          <w:rFonts w:ascii="Calibri" w:eastAsia="Times New Roman" w:hAnsi="Calibri" w:cs="Times New Roman"/>
          <w:color w:val="000000"/>
        </w:rPr>
        <w:t>підхід</w:t>
      </w:r>
      <w:proofErr w:type="spellEnd"/>
      <w:r w:rsidR="00B248F0">
        <w:rPr>
          <w:rFonts w:ascii="Calibri" w:eastAsia="Times New Roman" w:hAnsi="Calibri" w:cs="Times New Roman"/>
          <w:color w:val="000000"/>
        </w:rPr>
        <w:t xml:space="preserve"> від компанії</w:t>
      </w:r>
      <w:r w:rsidR="00E252CB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="00B248F0">
        <w:rPr>
          <w:rFonts w:ascii="Calibri" w:eastAsia="Times New Roman" w:hAnsi="Calibri" w:cs="Times New Roman"/>
          <w:color w:val="000000"/>
        </w:rPr>
        <w:t xml:space="preserve"> «</w:t>
      </w:r>
      <w:r w:rsidR="00E252CB">
        <w:rPr>
          <w:rFonts w:ascii="Calibri" w:eastAsia="Times New Roman" w:hAnsi="Calibri" w:cs="Times New Roman"/>
          <w:color w:val="000000"/>
          <w:lang w:val="en-US"/>
        </w:rPr>
        <w:t>Agrosfera LTD</w:t>
      </w:r>
      <w:r w:rsidR="00B248F0">
        <w:rPr>
          <w:rFonts w:ascii="Calibri" w:eastAsia="Times New Roman" w:hAnsi="Calibri" w:cs="Times New Roman"/>
          <w:color w:val="000000"/>
        </w:rPr>
        <w:t>».</w:t>
      </w:r>
    </w:p>
    <w:p w:rsidR="0024066C" w:rsidRDefault="0024066C">
      <w:pPr>
        <w:rPr>
          <w:rFonts w:ascii="Calibri" w:eastAsia="Times New Roman" w:hAnsi="Calibri" w:cs="Times New Roman"/>
          <w:color w:val="000000"/>
        </w:rPr>
      </w:pPr>
      <w:r w:rsidRPr="0024066C">
        <w:rPr>
          <w:rFonts w:ascii="Calibri" w:eastAsia="Times New Roman" w:hAnsi="Calibri" w:cs="Times New Roman"/>
          <w:color w:val="000000"/>
        </w:rPr>
        <w:t>Соняшник є однією з</w:t>
      </w:r>
      <w:r>
        <w:rPr>
          <w:rFonts w:ascii="Calibri" w:eastAsia="Times New Roman" w:hAnsi="Calibri" w:cs="Times New Roman"/>
          <w:color w:val="000000"/>
        </w:rPr>
        <w:t xml:space="preserve"> високорентабельних </w:t>
      </w:r>
      <w:r w:rsidRPr="0024066C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культур та з року в рік займає одне з перших місць за обсягом посівних площ  в Україні, радуючи дбайливих господарів прибутками. Але висока насиченість сівозміни посівами цієї культури має і свій зворотній бік. </w:t>
      </w:r>
      <w:r w:rsidR="003A52C0">
        <w:rPr>
          <w:rFonts w:ascii="Calibri" w:eastAsia="Times New Roman" w:hAnsi="Calibri" w:cs="Times New Roman"/>
          <w:color w:val="000000"/>
        </w:rPr>
        <w:t>Розглянемо</w:t>
      </w:r>
      <w:r>
        <w:rPr>
          <w:rFonts w:ascii="Calibri" w:eastAsia="Times New Roman" w:hAnsi="Calibri" w:cs="Times New Roman"/>
          <w:color w:val="000000"/>
        </w:rPr>
        <w:t xml:space="preserve"> декілька негативних факторів, що з’являються за таких умов. По  перше – це </w:t>
      </w:r>
      <w:r w:rsidR="003A52C0">
        <w:rPr>
          <w:rFonts w:ascii="Calibri" w:eastAsia="Times New Roman" w:hAnsi="Calibri" w:cs="Times New Roman"/>
          <w:color w:val="000000"/>
        </w:rPr>
        <w:t>пада</w:t>
      </w:r>
      <w:r w:rsidR="00340267">
        <w:rPr>
          <w:rFonts w:ascii="Calibri" w:eastAsia="Times New Roman" w:hAnsi="Calibri" w:cs="Times New Roman"/>
          <w:color w:val="000000"/>
        </w:rPr>
        <w:t>лиця соняшнику, яка може давати сходи</w:t>
      </w:r>
      <w:r w:rsidR="003A52C0">
        <w:rPr>
          <w:rFonts w:ascii="Calibri" w:eastAsia="Times New Roman" w:hAnsi="Calibri" w:cs="Times New Roman"/>
          <w:color w:val="000000"/>
        </w:rPr>
        <w:t xml:space="preserve"> на полі протягом чотирьох років після збирання. ЇЇ наявність робить проблематичним нормальне вирощування соняшнику посіву наступних років, вона загущує посіви, нерівномірно </w:t>
      </w:r>
      <w:r w:rsidR="00C03B7F">
        <w:rPr>
          <w:rFonts w:ascii="Calibri" w:eastAsia="Times New Roman" w:hAnsi="Calibri" w:cs="Times New Roman"/>
          <w:color w:val="000000"/>
        </w:rPr>
        <w:t>сходить, є переносником</w:t>
      </w:r>
      <w:r w:rsidR="003A52C0">
        <w:rPr>
          <w:rFonts w:ascii="Calibri" w:eastAsia="Times New Roman" w:hAnsi="Calibri" w:cs="Times New Roman"/>
          <w:color w:val="000000"/>
        </w:rPr>
        <w:t xml:space="preserve"> хвороб. Це все негативно впливає на заплановану врожайність та створює труднощі під час догляду та </w:t>
      </w:r>
      <w:proofErr w:type="spellStart"/>
      <w:r w:rsidR="003A52C0">
        <w:rPr>
          <w:rFonts w:ascii="Calibri" w:eastAsia="Times New Roman" w:hAnsi="Calibri" w:cs="Times New Roman"/>
          <w:color w:val="000000"/>
        </w:rPr>
        <w:t>збирання</w:t>
      </w:r>
      <w:proofErr w:type="spellEnd"/>
      <w:r w:rsidR="003A52C0">
        <w:rPr>
          <w:rFonts w:ascii="Calibri" w:eastAsia="Times New Roman" w:hAnsi="Calibri" w:cs="Times New Roman"/>
          <w:color w:val="000000"/>
        </w:rPr>
        <w:t xml:space="preserve">  </w:t>
      </w:r>
      <w:proofErr w:type="spellStart"/>
      <w:r w:rsidR="003A52C0">
        <w:rPr>
          <w:rFonts w:ascii="Calibri" w:eastAsia="Times New Roman" w:hAnsi="Calibri" w:cs="Times New Roman"/>
          <w:color w:val="000000"/>
        </w:rPr>
        <w:t>веде</w:t>
      </w:r>
      <w:proofErr w:type="spellEnd"/>
      <w:r w:rsidR="003A52C0">
        <w:rPr>
          <w:rFonts w:ascii="Calibri" w:eastAsia="Times New Roman" w:hAnsi="Calibri" w:cs="Times New Roman"/>
          <w:color w:val="000000"/>
        </w:rPr>
        <w:t xml:space="preserve"> до </w:t>
      </w:r>
      <w:proofErr w:type="spellStart"/>
      <w:r w:rsidR="003A52C0">
        <w:rPr>
          <w:rFonts w:ascii="Calibri" w:eastAsia="Times New Roman" w:hAnsi="Calibri" w:cs="Times New Roman"/>
          <w:color w:val="000000"/>
        </w:rPr>
        <w:t>незапланованих</w:t>
      </w:r>
      <w:proofErr w:type="spellEnd"/>
      <w:r w:rsidR="003A52C0">
        <w:rPr>
          <w:rFonts w:ascii="Calibri" w:eastAsia="Times New Roman" w:hAnsi="Calibri" w:cs="Times New Roman"/>
          <w:color w:val="000000"/>
        </w:rPr>
        <w:t xml:space="preserve"> затрат на </w:t>
      </w:r>
      <w:proofErr w:type="spellStart"/>
      <w:r w:rsidR="003A52C0">
        <w:rPr>
          <w:rFonts w:ascii="Calibri" w:eastAsia="Times New Roman" w:hAnsi="Calibri" w:cs="Times New Roman"/>
          <w:color w:val="000000"/>
        </w:rPr>
        <w:t>механічні</w:t>
      </w:r>
      <w:proofErr w:type="spellEnd"/>
      <w:r w:rsidR="003A52C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3A52C0">
        <w:rPr>
          <w:rFonts w:ascii="Calibri" w:eastAsia="Times New Roman" w:hAnsi="Calibri" w:cs="Times New Roman"/>
          <w:color w:val="000000"/>
        </w:rPr>
        <w:t>обробки</w:t>
      </w:r>
      <w:proofErr w:type="spellEnd"/>
      <w:r w:rsidR="003A52C0">
        <w:rPr>
          <w:rFonts w:ascii="Calibri" w:eastAsia="Times New Roman" w:hAnsi="Calibri" w:cs="Times New Roman"/>
          <w:color w:val="000000"/>
        </w:rPr>
        <w:t xml:space="preserve"> та </w:t>
      </w:r>
      <w:proofErr w:type="spellStart"/>
      <w:r w:rsidR="003A52C0">
        <w:rPr>
          <w:rFonts w:ascii="Calibri" w:eastAsia="Times New Roman" w:hAnsi="Calibri" w:cs="Times New Roman"/>
          <w:color w:val="000000"/>
        </w:rPr>
        <w:t>десика</w:t>
      </w:r>
      <w:r w:rsidR="00340267">
        <w:rPr>
          <w:rFonts w:ascii="Calibri" w:eastAsia="Times New Roman" w:hAnsi="Calibri" w:cs="Times New Roman"/>
          <w:color w:val="000000"/>
        </w:rPr>
        <w:t>цію</w:t>
      </w:r>
      <w:proofErr w:type="spellEnd"/>
      <w:r w:rsidR="00340267">
        <w:rPr>
          <w:rFonts w:ascii="Calibri" w:eastAsia="Times New Roman" w:hAnsi="Calibri" w:cs="Times New Roman"/>
          <w:color w:val="000000"/>
        </w:rPr>
        <w:t xml:space="preserve">. Другою проблемою є </w:t>
      </w:r>
      <w:proofErr w:type="spellStart"/>
      <w:r w:rsidR="00340267">
        <w:rPr>
          <w:rFonts w:ascii="Calibri" w:eastAsia="Times New Roman" w:hAnsi="Calibri" w:cs="Times New Roman"/>
          <w:color w:val="000000"/>
        </w:rPr>
        <w:t>всім</w:t>
      </w:r>
      <w:proofErr w:type="spellEnd"/>
      <w:r w:rsidR="00340267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340267">
        <w:rPr>
          <w:rFonts w:ascii="Calibri" w:eastAsia="Times New Roman" w:hAnsi="Calibri" w:cs="Times New Roman"/>
          <w:color w:val="000000"/>
        </w:rPr>
        <w:t>відома</w:t>
      </w:r>
      <w:proofErr w:type="spellEnd"/>
      <w:r w:rsidR="00340267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340267">
        <w:rPr>
          <w:rFonts w:ascii="Calibri" w:eastAsia="Times New Roman" w:hAnsi="Calibri" w:cs="Times New Roman"/>
          <w:color w:val="000000"/>
        </w:rPr>
        <w:t>рослина</w:t>
      </w:r>
      <w:proofErr w:type="spellEnd"/>
      <w:r w:rsidR="00340267">
        <w:rPr>
          <w:rFonts w:ascii="Calibri" w:eastAsia="Times New Roman" w:hAnsi="Calibri" w:cs="Times New Roman"/>
          <w:color w:val="000000"/>
        </w:rPr>
        <w:t xml:space="preserve">-паразит </w:t>
      </w:r>
      <w:r w:rsidR="007718E2" w:rsidRPr="007718E2">
        <w:rPr>
          <w:rFonts w:ascii="Calibri" w:eastAsia="Times New Roman" w:hAnsi="Calibri" w:cs="Times New Roman"/>
          <w:b/>
          <w:color w:val="000000"/>
          <w:lang w:val="uk-UA"/>
        </w:rPr>
        <w:t>в</w:t>
      </w:r>
      <w:proofErr w:type="spellStart"/>
      <w:r w:rsidR="00340267" w:rsidRPr="007718E2">
        <w:rPr>
          <w:rFonts w:ascii="Calibri" w:eastAsia="Times New Roman" w:hAnsi="Calibri" w:cs="Times New Roman"/>
          <w:b/>
          <w:color w:val="000000"/>
        </w:rPr>
        <w:t>овчок</w:t>
      </w:r>
      <w:proofErr w:type="spellEnd"/>
      <w:r w:rsidR="00340267">
        <w:rPr>
          <w:rFonts w:ascii="Calibri" w:eastAsia="Times New Roman" w:hAnsi="Calibri" w:cs="Times New Roman"/>
          <w:b/>
          <w:color w:val="000000"/>
        </w:rPr>
        <w:t xml:space="preserve"> </w:t>
      </w:r>
      <w:proofErr w:type="spellStart"/>
      <w:r w:rsidR="00340267">
        <w:rPr>
          <w:rFonts w:ascii="Calibri" w:eastAsia="Times New Roman" w:hAnsi="Calibri" w:cs="Times New Roman"/>
          <w:b/>
          <w:color w:val="000000"/>
        </w:rPr>
        <w:t>соняшниковий</w:t>
      </w:r>
      <w:proofErr w:type="spellEnd"/>
      <w:r w:rsidR="00340267">
        <w:rPr>
          <w:rFonts w:ascii="Calibri" w:eastAsia="Times New Roman" w:hAnsi="Calibri" w:cs="Times New Roman"/>
          <w:color w:val="000000"/>
        </w:rPr>
        <w:t xml:space="preserve"> </w:t>
      </w:r>
      <w:r w:rsidR="00340267" w:rsidRPr="00340267">
        <w:rPr>
          <w:rFonts w:ascii="Calibri" w:eastAsia="Times New Roman" w:hAnsi="Calibri" w:cs="Times New Roman"/>
          <w:color w:val="000000"/>
        </w:rPr>
        <w:t>(</w:t>
      </w:r>
      <w:proofErr w:type="spellStart"/>
      <w:r w:rsidR="00340267" w:rsidRPr="00340267">
        <w:rPr>
          <w:rFonts w:ascii="Calibri" w:eastAsia="Times New Roman" w:hAnsi="Calibri" w:cs="Times New Roman"/>
          <w:color w:val="000000"/>
        </w:rPr>
        <w:t>Orobanche</w:t>
      </w:r>
      <w:proofErr w:type="spellEnd"/>
      <w:r w:rsidR="00340267" w:rsidRPr="00340267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340267" w:rsidRPr="00340267">
        <w:rPr>
          <w:rFonts w:ascii="Calibri" w:eastAsia="Times New Roman" w:hAnsi="Calibri" w:cs="Times New Roman"/>
          <w:color w:val="000000"/>
        </w:rPr>
        <w:t>cumana</w:t>
      </w:r>
      <w:proofErr w:type="spellEnd"/>
      <w:r w:rsidR="00340267" w:rsidRPr="00340267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340267" w:rsidRPr="00340267">
        <w:rPr>
          <w:rFonts w:ascii="Calibri" w:eastAsia="Times New Roman" w:hAnsi="Calibri" w:cs="Times New Roman"/>
          <w:color w:val="000000"/>
        </w:rPr>
        <w:t>Wallr</w:t>
      </w:r>
      <w:proofErr w:type="spellEnd"/>
      <w:r w:rsidR="00340267" w:rsidRPr="00340267">
        <w:rPr>
          <w:rFonts w:ascii="Calibri" w:eastAsia="Times New Roman" w:hAnsi="Calibri" w:cs="Times New Roman"/>
          <w:color w:val="000000"/>
        </w:rPr>
        <w:t>.)</w:t>
      </w:r>
      <w:r w:rsidR="00340267">
        <w:rPr>
          <w:rFonts w:ascii="Calibri" w:eastAsia="Times New Roman" w:hAnsi="Calibri" w:cs="Times New Roman"/>
          <w:color w:val="000000"/>
        </w:rPr>
        <w:t>, який  набуває все більш широкого поширення на теренах України</w:t>
      </w:r>
      <w:r w:rsidR="00C03B7F">
        <w:rPr>
          <w:rFonts w:ascii="Calibri" w:eastAsia="Times New Roman" w:hAnsi="Calibri" w:cs="Times New Roman"/>
          <w:color w:val="000000"/>
        </w:rPr>
        <w:t>,</w:t>
      </w:r>
      <w:r w:rsidR="00340267">
        <w:rPr>
          <w:rFonts w:ascii="Calibri" w:eastAsia="Times New Roman" w:hAnsi="Calibri" w:cs="Times New Roman"/>
          <w:color w:val="000000"/>
        </w:rPr>
        <w:t xml:space="preserve"> і навіть застосування стійких гібридів не вирішує в повній мірі цю проблему оскільки постійно з’являються все н</w:t>
      </w:r>
      <w:r w:rsidR="00671A10">
        <w:rPr>
          <w:rFonts w:ascii="Calibri" w:eastAsia="Times New Roman" w:hAnsi="Calibri" w:cs="Times New Roman"/>
          <w:color w:val="000000"/>
        </w:rPr>
        <w:t>ові</w:t>
      </w:r>
      <w:r w:rsidR="00C03B7F">
        <w:rPr>
          <w:rFonts w:ascii="Calibri" w:eastAsia="Times New Roman" w:hAnsi="Calibri" w:cs="Times New Roman"/>
          <w:color w:val="000000"/>
        </w:rPr>
        <w:t>,</w:t>
      </w:r>
      <w:r w:rsidR="00671A10">
        <w:rPr>
          <w:rFonts w:ascii="Calibri" w:eastAsia="Times New Roman" w:hAnsi="Calibri" w:cs="Times New Roman"/>
          <w:color w:val="000000"/>
        </w:rPr>
        <w:t xml:space="preserve"> та нові раси цього паразиту. </w:t>
      </w:r>
    </w:p>
    <w:p w:rsidR="00671A10" w:rsidRDefault="00671A10">
      <w:pPr>
        <w:rPr>
          <w:rFonts w:ascii="Calibri" w:eastAsia="Times New Roman" w:hAnsi="Calibri" w:cs="Times New Roman"/>
          <w:color w:val="000000"/>
        </w:rPr>
      </w:pPr>
      <w:proofErr w:type="spellStart"/>
      <w:r>
        <w:rPr>
          <w:rFonts w:ascii="Calibri" w:eastAsia="Times New Roman" w:hAnsi="Calibri" w:cs="Times New Roman"/>
          <w:color w:val="000000"/>
        </w:rPr>
        <w:t>Зарадити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проти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цих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двох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проблем </w:t>
      </w:r>
      <w:proofErr w:type="spellStart"/>
      <w:r>
        <w:rPr>
          <w:rFonts w:ascii="Calibri" w:eastAsia="Times New Roman" w:hAnsi="Calibri" w:cs="Times New Roman"/>
          <w:color w:val="000000"/>
        </w:rPr>
        <w:t>може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в </w:t>
      </w:r>
      <w:proofErr w:type="spellStart"/>
      <w:r>
        <w:rPr>
          <w:rFonts w:ascii="Calibri" w:eastAsia="Times New Roman" w:hAnsi="Calibri" w:cs="Times New Roman"/>
          <w:color w:val="000000"/>
        </w:rPr>
        <w:t>повній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мірі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застосування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технології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r w:rsidR="00C03B7F" w:rsidRPr="00C03B7F">
        <w:rPr>
          <w:rFonts w:ascii="Calibri" w:eastAsia="Times New Roman" w:hAnsi="Calibri" w:cs="Times New Roman"/>
          <w:color w:val="000000"/>
          <w:lang w:val="uk-UA"/>
        </w:rPr>
        <w:t>«</w:t>
      </w:r>
      <w:proofErr w:type="spellStart"/>
      <w:r w:rsidRPr="00671A10">
        <w:rPr>
          <w:rFonts w:ascii="Calibri" w:eastAsia="Times New Roman" w:hAnsi="Calibri" w:cs="Times New Roman"/>
          <w:color w:val="000000"/>
        </w:rPr>
        <w:t>Clearfield</w:t>
      </w:r>
      <w:proofErr w:type="spellEnd"/>
      <w:r w:rsidRPr="00671A10">
        <w:rPr>
          <w:rFonts w:ascii="Calibri" w:eastAsia="Times New Roman" w:hAnsi="Calibri" w:cs="Times New Roman"/>
          <w:color w:val="000000"/>
        </w:rPr>
        <w:t>®</w:t>
      </w:r>
      <w:r w:rsidR="00C03B7F" w:rsidRPr="00C03B7F">
        <w:rPr>
          <w:rFonts w:ascii="Calibri" w:eastAsia="Times New Roman" w:hAnsi="Calibri" w:cs="Times New Roman"/>
          <w:color w:val="000000"/>
          <w:lang w:val="uk-UA"/>
        </w:rPr>
        <w:t>»</w:t>
      </w:r>
      <w:r>
        <w:rPr>
          <w:rFonts w:ascii="Calibri" w:eastAsia="Times New Roman" w:hAnsi="Calibri" w:cs="Times New Roman"/>
          <w:color w:val="000000"/>
        </w:rPr>
        <w:t xml:space="preserve">, яка </w:t>
      </w:r>
      <w:proofErr w:type="spellStart"/>
      <w:r>
        <w:rPr>
          <w:rFonts w:ascii="Calibri" w:eastAsia="Times New Roman" w:hAnsi="Calibri" w:cs="Times New Roman"/>
          <w:color w:val="000000"/>
        </w:rPr>
        <w:t>включає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в себе застосування</w:t>
      </w:r>
      <w:r w:rsidR="005768EA">
        <w:rPr>
          <w:rFonts w:ascii="Calibri" w:eastAsia="Times New Roman" w:hAnsi="Calibri" w:cs="Times New Roman"/>
          <w:color w:val="000000"/>
        </w:rPr>
        <w:t xml:space="preserve"> як</w:t>
      </w:r>
      <w:r>
        <w:rPr>
          <w:rFonts w:ascii="Calibri" w:eastAsia="Times New Roman" w:hAnsi="Calibri" w:cs="Times New Roman"/>
          <w:color w:val="000000"/>
        </w:rPr>
        <w:t xml:space="preserve"> спеціального гербіциду , який знищує всю небажану рослинність, включаючи </w:t>
      </w:r>
      <w:r w:rsidRPr="007718E2">
        <w:rPr>
          <w:rFonts w:ascii="Calibri" w:eastAsia="Times New Roman" w:hAnsi="Calibri" w:cs="Times New Roman"/>
          <w:b/>
          <w:color w:val="000000"/>
        </w:rPr>
        <w:t>вовчок</w:t>
      </w:r>
      <w:r w:rsidR="001F680C">
        <w:rPr>
          <w:rFonts w:ascii="Calibri" w:eastAsia="Times New Roman" w:hAnsi="Calibri" w:cs="Times New Roman"/>
          <w:color w:val="000000"/>
        </w:rPr>
        <w:t>,</w:t>
      </w:r>
      <w:r>
        <w:rPr>
          <w:rFonts w:ascii="Calibri" w:eastAsia="Times New Roman" w:hAnsi="Calibri" w:cs="Times New Roman"/>
          <w:color w:val="000000"/>
        </w:rPr>
        <w:t xml:space="preserve"> та</w:t>
      </w:r>
      <w:r w:rsidR="005768EA">
        <w:rPr>
          <w:rFonts w:ascii="Calibri" w:eastAsia="Times New Roman" w:hAnsi="Calibri" w:cs="Times New Roman"/>
          <w:color w:val="000000"/>
        </w:rPr>
        <w:t>к і</w:t>
      </w:r>
      <w:r>
        <w:rPr>
          <w:rFonts w:ascii="Calibri" w:eastAsia="Times New Roman" w:hAnsi="Calibri" w:cs="Times New Roman"/>
          <w:color w:val="000000"/>
        </w:rPr>
        <w:t xml:space="preserve"> гібридів соняшнику, що стійкі до його дії. </w:t>
      </w:r>
      <w:proofErr w:type="spellStart"/>
      <w:r w:rsidR="003E0C9E">
        <w:rPr>
          <w:rFonts w:ascii="Calibri" w:eastAsia="Times New Roman" w:hAnsi="Calibri" w:cs="Times New Roman"/>
          <w:color w:val="000000"/>
        </w:rPr>
        <w:t>Крім</w:t>
      </w:r>
      <w:proofErr w:type="spellEnd"/>
      <w:r w:rsidR="003E0C9E">
        <w:rPr>
          <w:rFonts w:ascii="Calibri" w:eastAsia="Times New Roman" w:hAnsi="Calibri" w:cs="Times New Roman"/>
          <w:color w:val="000000"/>
        </w:rPr>
        <w:t xml:space="preserve"> того</w:t>
      </w:r>
      <w:r w:rsidR="005768EA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="005768EA">
        <w:rPr>
          <w:rFonts w:ascii="Calibri" w:eastAsia="Times New Roman" w:hAnsi="Calibri" w:cs="Times New Roman"/>
          <w:color w:val="000000"/>
        </w:rPr>
        <w:t>варто</w:t>
      </w:r>
      <w:proofErr w:type="spellEnd"/>
      <w:r w:rsidR="005768E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5768EA">
        <w:rPr>
          <w:rFonts w:ascii="Calibri" w:eastAsia="Times New Roman" w:hAnsi="Calibri" w:cs="Times New Roman"/>
          <w:color w:val="000000"/>
        </w:rPr>
        <w:t>зауважити</w:t>
      </w:r>
      <w:proofErr w:type="spellEnd"/>
      <w:r w:rsidR="005768EA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="005768EA">
        <w:rPr>
          <w:rFonts w:ascii="Calibri" w:eastAsia="Times New Roman" w:hAnsi="Calibri" w:cs="Times New Roman"/>
          <w:color w:val="000000"/>
        </w:rPr>
        <w:t>що</w:t>
      </w:r>
      <w:proofErr w:type="spellEnd"/>
      <w:r w:rsidR="005768EA">
        <w:rPr>
          <w:rFonts w:ascii="Calibri" w:eastAsia="Times New Roman" w:hAnsi="Calibri" w:cs="Times New Roman"/>
          <w:color w:val="000000"/>
        </w:rPr>
        <w:t xml:space="preserve">  </w:t>
      </w:r>
      <w:proofErr w:type="spellStart"/>
      <w:r w:rsidR="005768EA">
        <w:rPr>
          <w:rFonts w:ascii="Calibri" w:eastAsia="Times New Roman" w:hAnsi="Calibri" w:cs="Times New Roman"/>
          <w:color w:val="000000"/>
        </w:rPr>
        <w:t>технологія</w:t>
      </w:r>
      <w:proofErr w:type="spellEnd"/>
      <w:r w:rsidR="005768EA">
        <w:rPr>
          <w:rFonts w:ascii="Calibri" w:eastAsia="Times New Roman" w:hAnsi="Calibri" w:cs="Times New Roman"/>
          <w:color w:val="000000"/>
        </w:rPr>
        <w:t xml:space="preserve"> </w:t>
      </w:r>
      <w:r w:rsidR="00C03B7F" w:rsidRPr="00C03B7F">
        <w:rPr>
          <w:rFonts w:ascii="Calibri" w:eastAsia="Times New Roman" w:hAnsi="Calibri" w:cs="Times New Roman"/>
          <w:color w:val="000000"/>
          <w:lang w:val="uk-UA"/>
        </w:rPr>
        <w:t>«</w:t>
      </w:r>
      <w:proofErr w:type="spellStart"/>
      <w:r w:rsidR="005768EA" w:rsidRPr="00671A10">
        <w:rPr>
          <w:rFonts w:ascii="Calibri" w:eastAsia="Times New Roman" w:hAnsi="Calibri" w:cs="Times New Roman"/>
          <w:color w:val="000000"/>
        </w:rPr>
        <w:t>Clearfield</w:t>
      </w:r>
      <w:proofErr w:type="spellEnd"/>
      <w:r w:rsidR="005768EA" w:rsidRPr="00671A10">
        <w:rPr>
          <w:rFonts w:ascii="Calibri" w:eastAsia="Times New Roman" w:hAnsi="Calibri" w:cs="Times New Roman"/>
          <w:color w:val="000000"/>
        </w:rPr>
        <w:t>®</w:t>
      </w:r>
      <w:r w:rsidR="00C03B7F" w:rsidRPr="00C03B7F">
        <w:rPr>
          <w:rFonts w:ascii="Calibri" w:eastAsia="Times New Roman" w:hAnsi="Calibri" w:cs="Times New Roman"/>
          <w:color w:val="000000"/>
          <w:lang w:val="uk-UA"/>
        </w:rPr>
        <w:t>»</w:t>
      </w:r>
      <w:r w:rsidR="005768E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5768EA">
        <w:rPr>
          <w:rFonts w:ascii="Calibri" w:eastAsia="Times New Roman" w:hAnsi="Calibri" w:cs="Times New Roman"/>
          <w:color w:val="000000"/>
        </w:rPr>
        <w:t>поєднує</w:t>
      </w:r>
      <w:proofErr w:type="spellEnd"/>
      <w:r w:rsidR="005768EA">
        <w:rPr>
          <w:rFonts w:ascii="Calibri" w:eastAsia="Times New Roman" w:hAnsi="Calibri" w:cs="Times New Roman"/>
          <w:color w:val="000000"/>
        </w:rPr>
        <w:t xml:space="preserve"> в </w:t>
      </w:r>
      <w:proofErr w:type="spellStart"/>
      <w:r w:rsidR="005768EA">
        <w:rPr>
          <w:rFonts w:ascii="Calibri" w:eastAsia="Times New Roman" w:hAnsi="Calibri" w:cs="Times New Roman"/>
          <w:color w:val="000000"/>
        </w:rPr>
        <w:t>собі</w:t>
      </w:r>
      <w:proofErr w:type="spellEnd"/>
      <w:r w:rsidR="003E0C9E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3E0C9E">
        <w:rPr>
          <w:rFonts w:ascii="Calibri" w:eastAsia="Times New Roman" w:hAnsi="Calibri" w:cs="Times New Roman"/>
          <w:color w:val="000000"/>
        </w:rPr>
        <w:t>переваги</w:t>
      </w:r>
      <w:proofErr w:type="spellEnd"/>
      <w:r w:rsidR="003E0C9E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3E0C9E">
        <w:rPr>
          <w:rFonts w:ascii="Calibri" w:eastAsia="Times New Roman" w:hAnsi="Calibri" w:cs="Times New Roman"/>
          <w:color w:val="000000"/>
        </w:rPr>
        <w:t>страхових</w:t>
      </w:r>
      <w:proofErr w:type="spellEnd"/>
      <w:r w:rsidR="003E0C9E">
        <w:rPr>
          <w:rFonts w:ascii="Calibri" w:eastAsia="Times New Roman" w:hAnsi="Calibri" w:cs="Times New Roman"/>
          <w:color w:val="000000"/>
        </w:rPr>
        <w:t xml:space="preserve"> та </w:t>
      </w:r>
      <w:proofErr w:type="spellStart"/>
      <w:r w:rsidR="003E0C9E">
        <w:rPr>
          <w:rFonts w:ascii="Calibri" w:eastAsia="Times New Roman" w:hAnsi="Calibri" w:cs="Times New Roman"/>
          <w:color w:val="000000"/>
        </w:rPr>
        <w:t>грунтових</w:t>
      </w:r>
      <w:proofErr w:type="spellEnd"/>
      <w:r w:rsidR="003E0C9E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3E0C9E">
        <w:rPr>
          <w:rFonts w:ascii="Calibri" w:eastAsia="Times New Roman" w:hAnsi="Calibri" w:cs="Times New Roman"/>
          <w:color w:val="000000"/>
        </w:rPr>
        <w:t>гербіцидів</w:t>
      </w:r>
      <w:proofErr w:type="spellEnd"/>
      <w:r w:rsidR="005768EA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="005768EA">
        <w:rPr>
          <w:rFonts w:ascii="Calibri" w:eastAsia="Times New Roman" w:hAnsi="Calibri" w:cs="Times New Roman"/>
          <w:color w:val="000000"/>
        </w:rPr>
        <w:t>що</w:t>
      </w:r>
      <w:proofErr w:type="spellEnd"/>
      <w:r w:rsidR="005768E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5768EA">
        <w:rPr>
          <w:rFonts w:ascii="Calibri" w:eastAsia="Times New Roman" w:hAnsi="Calibri" w:cs="Times New Roman"/>
          <w:color w:val="000000"/>
        </w:rPr>
        <w:t>забезпечує</w:t>
      </w:r>
      <w:proofErr w:type="spellEnd"/>
      <w:r w:rsidR="005768E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5768EA">
        <w:rPr>
          <w:rFonts w:ascii="Calibri" w:eastAsia="Times New Roman" w:hAnsi="Calibri" w:cs="Times New Roman"/>
          <w:color w:val="000000"/>
        </w:rPr>
        <w:t>більш</w:t>
      </w:r>
      <w:proofErr w:type="spellEnd"/>
      <w:r w:rsidR="005768E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5768EA">
        <w:rPr>
          <w:rFonts w:ascii="Calibri" w:eastAsia="Times New Roman" w:hAnsi="Calibri" w:cs="Times New Roman"/>
          <w:color w:val="000000"/>
        </w:rPr>
        <w:t>надійний</w:t>
      </w:r>
      <w:proofErr w:type="spellEnd"/>
      <w:r w:rsidR="005768EA">
        <w:rPr>
          <w:rFonts w:ascii="Calibri" w:eastAsia="Times New Roman" w:hAnsi="Calibri" w:cs="Times New Roman"/>
          <w:color w:val="000000"/>
        </w:rPr>
        <w:t xml:space="preserve"> та максимально </w:t>
      </w:r>
      <w:proofErr w:type="spellStart"/>
      <w:r w:rsidR="005768EA">
        <w:rPr>
          <w:rFonts w:ascii="Calibri" w:eastAsia="Times New Roman" w:hAnsi="Calibri" w:cs="Times New Roman"/>
          <w:color w:val="000000"/>
        </w:rPr>
        <w:t>довгий</w:t>
      </w:r>
      <w:proofErr w:type="spellEnd"/>
      <w:r w:rsidR="005768E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5768EA">
        <w:rPr>
          <w:rFonts w:ascii="Calibri" w:eastAsia="Times New Roman" w:hAnsi="Calibri" w:cs="Times New Roman"/>
          <w:color w:val="000000"/>
        </w:rPr>
        <w:t>захист</w:t>
      </w:r>
      <w:proofErr w:type="spellEnd"/>
      <w:r w:rsidR="005768E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5768EA">
        <w:rPr>
          <w:rFonts w:ascii="Calibri" w:eastAsia="Times New Roman" w:hAnsi="Calibri" w:cs="Times New Roman"/>
          <w:color w:val="000000"/>
        </w:rPr>
        <w:t>від</w:t>
      </w:r>
      <w:proofErr w:type="spellEnd"/>
      <w:r w:rsidR="005768E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5768EA">
        <w:rPr>
          <w:rFonts w:ascii="Calibri" w:eastAsia="Times New Roman" w:hAnsi="Calibri" w:cs="Times New Roman"/>
          <w:color w:val="000000"/>
        </w:rPr>
        <w:t>бур’янів</w:t>
      </w:r>
      <w:proofErr w:type="spellEnd"/>
      <w:r w:rsidR="003E0C9E">
        <w:rPr>
          <w:rFonts w:ascii="Calibri" w:eastAsia="Times New Roman" w:hAnsi="Calibri" w:cs="Times New Roman"/>
          <w:color w:val="000000"/>
        </w:rPr>
        <w:t xml:space="preserve">. </w:t>
      </w:r>
      <w:r>
        <w:rPr>
          <w:rFonts w:ascii="Calibri" w:eastAsia="Times New Roman" w:hAnsi="Calibri" w:cs="Times New Roman"/>
          <w:color w:val="000000"/>
        </w:rPr>
        <w:t>Звичайно</w:t>
      </w:r>
      <w:r w:rsidR="001F680C">
        <w:rPr>
          <w:rFonts w:ascii="Calibri" w:eastAsia="Times New Roman" w:hAnsi="Calibri" w:cs="Times New Roman"/>
          <w:color w:val="000000"/>
        </w:rPr>
        <w:t>,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1F680C">
        <w:rPr>
          <w:rFonts w:ascii="Calibri" w:eastAsia="Times New Roman" w:hAnsi="Calibri" w:cs="Times New Roman"/>
          <w:color w:val="000000"/>
        </w:rPr>
        <w:t xml:space="preserve">якщо є попит на </w:t>
      </w:r>
      <w:r w:rsidR="001F6BAC">
        <w:rPr>
          <w:rFonts w:ascii="Calibri" w:eastAsia="Times New Roman" w:hAnsi="Calibri" w:cs="Times New Roman"/>
          <w:color w:val="000000"/>
        </w:rPr>
        <w:t>щось</w:t>
      </w:r>
      <w:r w:rsidR="001F680C">
        <w:rPr>
          <w:rFonts w:ascii="Calibri" w:eastAsia="Times New Roman" w:hAnsi="Calibri" w:cs="Times New Roman"/>
          <w:color w:val="000000"/>
        </w:rPr>
        <w:t>, то з’являються і неякісні підробки, після застосування яких</w:t>
      </w:r>
      <w:r w:rsidR="001F6BAC">
        <w:rPr>
          <w:rFonts w:ascii="Calibri" w:eastAsia="Times New Roman" w:hAnsi="Calibri" w:cs="Times New Roman"/>
          <w:color w:val="000000"/>
        </w:rPr>
        <w:t>, в цьому випадку,</w:t>
      </w:r>
      <w:r w:rsidR="001F680C">
        <w:rPr>
          <w:rFonts w:ascii="Calibri" w:eastAsia="Times New Roman" w:hAnsi="Calibri" w:cs="Times New Roman"/>
          <w:color w:val="000000"/>
        </w:rPr>
        <w:t xml:space="preserve">  з одного боку на полі залишаються не загиблі бур’яни (в більшій мірі це амброзія, лобода та злаки) з іншого  - культурні  рослини  знаходяться в значно більш пригнічено</w:t>
      </w:r>
      <w:r w:rsidR="001F6BAC">
        <w:rPr>
          <w:rFonts w:ascii="Calibri" w:eastAsia="Times New Roman" w:hAnsi="Calibri" w:cs="Times New Roman"/>
          <w:color w:val="000000"/>
        </w:rPr>
        <w:t xml:space="preserve">му стані ніж після обробки якісним препаратом. </w:t>
      </w:r>
    </w:p>
    <w:p w:rsidR="001F6BAC" w:rsidRDefault="001F6BA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З насінням також може бути біда – </w:t>
      </w:r>
      <w:r w:rsidR="004144AD">
        <w:rPr>
          <w:rFonts w:ascii="Calibri" w:eastAsia="Times New Roman" w:hAnsi="Calibri" w:cs="Times New Roman"/>
          <w:color w:val="000000"/>
        </w:rPr>
        <w:t xml:space="preserve">часто гібриди мають низьку стійкість до гербіциду та врожайність, що значно поступається класичним. В такій ситуації винного знайти дуже важко – виробник гербіциду </w:t>
      </w:r>
      <w:r w:rsidR="00835382">
        <w:rPr>
          <w:rFonts w:ascii="Calibri" w:eastAsia="Times New Roman" w:hAnsi="Calibri" w:cs="Times New Roman"/>
          <w:color w:val="000000"/>
        </w:rPr>
        <w:t>нарікає</w:t>
      </w:r>
      <w:r w:rsidR="004144AD">
        <w:rPr>
          <w:rFonts w:ascii="Calibri" w:eastAsia="Times New Roman" w:hAnsi="Calibri" w:cs="Times New Roman"/>
          <w:color w:val="000000"/>
        </w:rPr>
        <w:t xml:space="preserve"> на виробника насіння і навпаки.</w:t>
      </w:r>
    </w:p>
    <w:p w:rsidR="00051F07" w:rsidRDefault="004144AD">
      <w:pPr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color w:val="000000"/>
        </w:rPr>
        <w:t>Вихід з цієї ситуації наступний: як насіння, так і гербіцид потрібно купувати у надійного виробника. Таким виробником є компанія «</w:t>
      </w:r>
      <w:r w:rsidR="00C03B7F">
        <w:rPr>
          <w:rFonts w:ascii="Calibri" w:eastAsia="Times New Roman" w:hAnsi="Calibri" w:cs="Times New Roman"/>
          <w:color w:val="000000"/>
          <w:lang w:val="en-US"/>
        </w:rPr>
        <w:t>Agrosfera</w:t>
      </w:r>
      <w:r w:rsidR="00C03B7F" w:rsidRPr="00C03B7F">
        <w:rPr>
          <w:rFonts w:ascii="Calibri" w:eastAsia="Times New Roman" w:hAnsi="Calibri" w:cs="Times New Roman"/>
          <w:color w:val="000000"/>
          <w:lang w:val="uk-UA"/>
        </w:rPr>
        <w:t xml:space="preserve"> </w:t>
      </w:r>
      <w:r w:rsidR="00C03B7F">
        <w:rPr>
          <w:rFonts w:ascii="Calibri" w:eastAsia="Times New Roman" w:hAnsi="Calibri" w:cs="Times New Roman"/>
          <w:color w:val="000000"/>
          <w:lang w:val="en-US"/>
        </w:rPr>
        <w:t>LTD</w:t>
      </w:r>
      <w:r>
        <w:rPr>
          <w:rFonts w:ascii="Calibri" w:eastAsia="Times New Roman" w:hAnsi="Calibri" w:cs="Times New Roman"/>
          <w:color w:val="000000"/>
        </w:rPr>
        <w:t xml:space="preserve">», яка лише після повного циклу </w:t>
      </w:r>
      <w:r w:rsidR="003E0C9E">
        <w:rPr>
          <w:rFonts w:ascii="Calibri" w:eastAsia="Times New Roman" w:hAnsi="Calibri" w:cs="Times New Roman"/>
          <w:color w:val="000000"/>
        </w:rPr>
        <w:t xml:space="preserve">всебічних </w:t>
      </w:r>
      <w:r>
        <w:rPr>
          <w:rFonts w:ascii="Calibri" w:eastAsia="Times New Roman" w:hAnsi="Calibri" w:cs="Times New Roman"/>
          <w:color w:val="000000"/>
        </w:rPr>
        <w:t xml:space="preserve">досліджень </w:t>
      </w:r>
      <w:r w:rsidR="00051F07">
        <w:rPr>
          <w:rFonts w:ascii="Calibri" w:eastAsia="Times New Roman" w:hAnsi="Calibri" w:cs="Times New Roman"/>
          <w:color w:val="000000"/>
        </w:rPr>
        <w:t xml:space="preserve">випустила в продаж гербіцид </w:t>
      </w:r>
      <w:r w:rsidR="00051F07">
        <w:rPr>
          <w:rFonts w:ascii="Calibri" w:eastAsia="Times New Roman" w:hAnsi="Calibri" w:cs="Times New Roman"/>
          <w:b/>
          <w:color w:val="000000"/>
        </w:rPr>
        <w:t>ХАНТЕР, РК</w:t>
      </w:r>
      <w:r w:rsidR="00C03B7F" w:rsidRPr="00C03B7F">
        <w:rPr>
          <w:rFonts w:ascii="Calibri" w:eastAsia="Times New Roman" w:hAnsi="Calibri" w:cs="Times New Roman"/>
          <w:b/>
          <w:color w:val="000000"/>
          <w:lang w:val="uk-UA"/>
        </w:rPr>
        <w:t>®</w:t>
      </w:r>
      <w:r w:rsidR="00051F07">
        <w:rPr>
          <w:rFonts w:ascii="Calibri" w:eastAsia="Times New Roman" w:hAnsi="Calibri" w:cs="Times New Roman"/>
          <w:b/>
          <w:color w:val="000000"/>
        </w:rPr>
        <w:t xml:space="preserve"> </w:t>
      </w:r>
      <w:r w:rsidR="00C03B7F">
        <w:rPr>
          <w:rFonts w:ascii="Calibri" w:eastAsia="Times New Roman" w:hAnsi="Calibri" w:cs="Times New Roman"/>
          <w:b/>
          <w:color w:val="000000"/>
        </w:rPr>
        <w:t>(</w:t>
      </w:r>
      <w:proofErr w:type="spellStart"/>
      <w:r w:rsidR="00C03B7F">
        <w:rPr>
          <w:rFonts w:ascii="Calibri" w:eastAsia="Times New Roman" w:hAnsi="Calibri" w:cs="Times New Roman"/>
          <w:b/>
          <w:color w:val="000000"/>
        </w:rPr>
        <w:t>імазапір</w:t>
      </w:r>
      <w:proofErr w:type="spellEnd"/>
      <w:r w:rsidR="00C03B7F">
        <w:rPr>
          <w:rFonts w:ascii="Calibri" w:eastAsia="Times New Roman" w:hAnsi="Calibri" w:cs="Times New Roman"/>
          <w:b/>
          <w:color w:val="000000"/>
        </w:rPr>
        <w:t xml:space="preserve">, 15 г/л + </w:t>
      </w:r>
      <w:proofErr w:type="spellStart"/>
      <w:r w:rsidR="00C03B7F">
        <w:rPr>
          <w:rFonts w:ascii="Calibri" w:eastAsia="Times New Roman" w:hAnsi="Calibri" w:cs="Times New Roman"/>
          <w:b/>
          <w:color w:val="000000"/>
        </w:rPr>
        <w:t>імазамокс</w:t>
      </w:r>
      <w:proofErr w:type="spellEnd"/>
      <w:r w:rsidR="00C03B7F">
        <w:rPr>
          <w:rFonts w:ascii="Calibri" w:eastAsia="Times New Roman" w:hAnsi="Calibri" w:cs="Times New Roman"/>
          <w:b/>
          <w:color w:val="000000"/>
        </w:rPr>
        <w:t>, 33 г/л)</w:t>
      </w:r>
      <w:r w:rsidR="00051F07">
        <w:rPr>
          <w:rFonts w:ascii="Calibri" w:eastAsia="Times New Roman" w:hAnsi="Calibri" w:cs="Times New Roman"/>
          <w:color w:val="000000"/>
        </w:rPr>
        <w:t xml:space="preserve">та </w:t>
      </w:r>
      <w:proofErr w:type="spellStart"/>
      <w:r w:rsidR="00051F07">
        <w:rPr>
          <w:rFonts w:ascii="Calibri" w:eastAsia="Times New Roman" w:hAnsi="Calibri" w:cs="Times New Roman"/>
          <w:color w:val="000000"/>
        </w:rPr>
        <w:t>гібриди</w:t>
      </w:r>
      <w:proofErr w:type="spellEnd"/>
      <w:r w:rsidR="00051F07">
        <w:rPr>
          <w:rFonts w:ascii="Calibri" w:eastAsia="Times New Roman" w:hAnsi="Calibri" w:cs="Times New Roman"/>
          <w:color w:val="000000"/>
        </w:rPr>
        <w:t xml:space="preserve"> соняшнику </w:t>
      </w:r>
      <w:r w:rsidR="00051F07">
        <w:rPr>
          <w:rFonts w:ascii="Calibri" w:eastAsia="Times New Roman" w:hAnsi="Calibri" w:cs="Times New Roman"/>
          <w:b/>
          <w:color w:val="000000"/>
        </w:rPr>
        <w:t xml:space="preserve">AGS 105 CL </w:t>
      </w:r>
      <w:r w:rsidR="00051F07">
        <w:rPr>
          <w:rFonts w:ascii="Calibri" w:eastAsia="Times New Roman" w:hAnsi="Calibri" w:cs="Times New Roman"/>
          <w:color w:val="000000"/>
        </w:rPr>
        <w:t>та</w:t>
      </w:r>
      <w:r w:rsidR="0024066C">
        <w:rPr>
          <w:rFonts w:ascii="Calibri" w:eastAsia="Times New Roman" w:hAnsi="Calibri" w:cs="Times New Roman"/>
          <w:b/>
          <w:color w:val="000000"/>
        </w:rPr>
        <w:t xml:space="preserve"> </w:t>
      </w:r>
      <w:r w:rsidR="0024066C" w:rsidRPr="007D4958">
        <w:rPr>
          <w:rFonts w:ascii="Calibri" w:eastAsia="Times New Roman" w:hAnsi="Calibri" w:cs="Times New Roman"/>
          <w:b/>
          <w:color w:val="000000"/>
        </w:rPr>
        <w:t xml:space="preserve"> AGS 102 CL</w:t>
      </w:r>
      <w:r w:rsidR="00051F07">
        <w:rPr>
          <w:rFonts w:ascii="Calibri" w:eastAsia="Times New Roman" w:hAnsi="Calibri" w:cs="Times New Roman"/>
          <w:b/>
          <w:color w:val="000000"/>
        </w:rPr>
        <w:t>.</w:t>
      </w:r>
    </w:p>
    <w:p w:rsidR="00051F07" w:rsidRDefault="0024066C">
      <w:pPr>
        <w:rPr>
          <w:rFonts w:ascii="Calibri" w:eastAsia="Times New Roman" w:hAnsi="Calibri" w:cs="Times New Roman"/>
          <w:color w:val="000000"/>
        </w:rPr>
      </w:pPr>
      <w:r w:rsidRPr="007D4958">
        <w:rPr>
          <w:rFonts w:ascii="Calibri" w:eastAsia="Times New Roman" w:hAnsi="Calibri" w:cs="Times New Roman"/>
          <w:color w:val="000000"/>
        </w:rPr>
        <w:t xml:space="preserve">      </w:t>
      </w:r>
      <w:r w:rsidR="00051F07">
        <w:rPr>
          <w:rFonts w:ascii="Calibri" w:eastAsia="Times New Roman" w:hAnsi="Calibri" w:cs="Times New Roman"/>
          <w:b/>
          <w:color w:val="000000"/>
        </w:rPr>
        <w:t>ХАНТЕР, РК</w:t>
      </w:r>
      <w:r w:rsidR="00C03B7F" w:rsidRPr="00C03B7F">
        <w:rPr>
          <w:rFonts w:ascii="Calibri" w:eastAsia="Times New Roman" w:hAnsi="Calibri" w:cs="Times New Roman"/>
          <w:b/>
          <w:color w:val="000000"/>
          <w:lang w:val="uk-UA"/>
        </w:rPr>
        <w:t>®</w:t>
      </w:r>
      <w:r w:rsidR="00C03B7F">
        <w:rPr>
          <w:rFonts w:ascii="Calibri" w:eastAsia="Times New Roman" w:hAnsi="Calibri" w:cs="Times New Roman"/>
          <w:b/>
          <w:color w:val="000000"/>
        </w:rPr>
        <w:t xml:space="preserve"> (</w:t>
      </w:r>
      <w:proofErr w:type="spellStart"/>
      <w:r w:rsidR="00C03B7F">
        <w:rPr>
          <w:rFonts w:ascii="Calibri" w:eastAsia="Times New Roman" w:hAnsi="Calibri" w:cs="Times New Roman"/>
          <w:b/>
          <w:color w:val="000000"/>
        </w:rPr>
        <w:t>імазапір</w:t>
      </w:r>
      <w:proofErr w:type="spellEnd"/>
      <w:r w:rsidR="00C03B7F">
        <w:rPr>
          <w:rFonts w:ascii="Calibri" w:eastAsia="Times New Roman" w:hAnsi="Calibri" w:cs="Times New Roman"/>
          <w:b/>
          <w:color w:val="000000"/>
        </w:rPr>
        <w:t xml:space="preserve">, 15 г/л + </w:t>
      </w:r>
      <w:proofErr w:type="spellStart"/>
      <w:r w:rsidR="00C03B7F">
        <w:rPr>
          <w:rFonts w:ascii="Calibri" w:eastAsia="Times New Roman" w:hAnsi="Calibri" w:cs="Times New Roman"/>
          <w:b/>
          <w:color w:val="000000"/>
        </w:rPr>
        <w:t>імазамокс</w:t>
      </w:r>
      <w:proofErr w:type="spellEnd"/>
      <w:r w:rsidR="00C03B7F">
        <w:rPr>
          <w:rFonts w:ascii="Calibri" w:eastAsia="Times New Roman" w:hAnsi="Calibri" w:cs="Times New Roman"/>
          <w:b/>
          <w:color w:val="000000"/>
        </w:rPr>
        <w:t>, 33 г/л)</w:t>
      </w:r>
      <w:r w:rsidR="00051F07">
        <w:rPr>
          <w:rFonts w:ascii="Calibri" w:eastAsia="Times New Roman" w:hAnsi="Calibri" w:cs="Times New Roman"/>
          <w:b/>
          <w:color w:val="000000"/>
        </w:rPr>
        <w:t xml:space="preserve"> </w:t>
      </w:r>
      <w:proofErr w:type="spellStart"/>
      <w:r w:rsidR="00051F07">
        <w:rPr>
          <w:rFonts w:ascii="Calibri" w:eastAsia="Times New Roman" w:hAnsi="Calibri" w:cs="Times New Roman"/>
          <w:color w:val="000000"/>
        </w:rPr>
        <w:t>згідно</w:t>
      </w:r>
      <w:proofErr w:type="spellEnd"/>
      <w:r w:rsidR="00051F07">
        <w:rPr>
          <w:rFonts w:ascii="Calibri" w:eastAsia="Times New Roman" w:hAnsi="Calibri" w:cs="Times New Roman"/>
          <w:color w:val="000000"/>
        </w:rPr>
        <w:t xml:space="preserve"> всіх показників та за своєю ефективністю відповідає кращим світовим зразкам, в чому повністю переконав 2017 рік – перший </w:t>
      </w:r>
      <w:proofErr w:type="spellStart"/>
      <w:r w:rsidR="00051F07">
        <w:rPr>
          <w:rFonts w:ascii="Calibri" w:eastAsia="Times New Roman" w:hAnsi="Calibri" w:cs="Times New Roman"/>
          <w:color w:val="000000"/>
        </w:rPr>
        <w:t>рік</w:t>
      </w:r>
      <w:proofErr w:type="spellEnd"/>
      <w:r w:rsidR="00051F07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051F07">
        <w:rPr>
          <w:rFonts w:ascii="Calibri" w:eastAsia="Times New Roman" w:hAnsi="Calibri" w:cs="Times New Roman"/>
          <w:color w:val="000000"/>
        </w:rPr>
        <w:t>його</w:t>
      </w:r>
      <w:proofErr w:type="spellEnd"/>
      <w:r w:rsidR="00051F07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051F07">
        <w:rPr>
          <w:rFonts w:ascii="Calibri" w:eastAsia="Times New Roman" w:hAnsi="Calibri" w:cs="Times New Roman"/>
          <w:color w:val="000000"/>
        </w:rPr>
        <w:t>використання</w:t>
      </w:r>
      <w:proofErr w:type="spellEnd"/>
      <w:r w:rsidR="00051F07">
        <w:rPr>
          <w:rFonts w:ascii="Calibri" w:eastAsia="Times New Roman" w:hAnsi="Calibri" w:cs="Times New Roman"/>
          <w:color w:val="000000"/>
        </w:rPr>
        <w:t xml:space="preserve"> на </w:t>
      </w:r>
      <w:proofErr w:type="spellStart"/>
      <w:r w:rsidR="00051F07">
        <w:rPr>
          <w:rFonts w:ascii="Calibri" w:eastAsia="Times New Roman" w:hAnsi="Calibri" w:cs="Times New Roman"/>
          <w:color w:val="000000"/>
        </w:rPr>
        <w:t>значних</w:t>
      </w:r>
      <w:proofErr w:type="spellEnd"/>
      <w:r w:rsidR="00051F07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051F07">
        <w:rPr>
          <w:rFonts w:ascii="Calibri" w:eastAsia="Times New Roman" w:hAnsi="Calibri" w:cs="Times New Roman"/>
          <w:color w:val="000000"/>
        </w:rPr>
        <w:t>площах</w:t>
      </w:r>
      <w:proofErr w:type="spellEnd"/>
      <w:r w:rsidR="00051F07">
        <w:rPr>
          <w:rFonts w:ascii="Calibri" w:eastAsia="Times New Roman" w:hAnsi="Calibri" w:cs="Times New Roman"/>
          <w:color w:val="000000"/>
        </w:rPr>
        <w:t xml:space="preserve"> в </w:t>
      </w:r>
      <w:proofErr w:type="spellStart"/>
      <w:r w:rsidR="00051F07">
        <w:rPr>
          <w:rFonts w:ascii="Calibri" w:eastAsia="Times New Roman" w:hAnsi="Calibri" w:cs="Times New Roman"/>
          <w:color w:val="000000"/>
        </w:rPr>
        <w:t>усіх</w:t>
      </w:r>
      <w:proofErr w:type="spellEnd"/>
      <w:r w:rsidR="00051F07">
        <w:rPr>
          <w:rFonts w:ascii="Calibri" w:eastAsia="Times New Roman" w:hAnsi="Calibri" w:cs="Times New Roman"/>
          <w:color w:val="000000"/>
        </w:rPr>
        <w:t xml:space="preserve"> грунтово-</w:t>
      </w:r>
      <w:proofErr w:type="spellStart"/>
      <w:r w:rsidR="00051F07">
        <w:rPr>
          <w:rFonts w:ascii="Calibri" w:eastAsia="Times New Roman" w:hAnsi="Calibri" w:cs="Times New Roman"/>
          <w:color w:val="000000"/>
        </w:rPr>
        <w:t>кліматичних</w:t>
      </w:r>
      <w:proofErr w:type="spellEnd"/>
      <w:r w:rsidR="00051F07">
        <w:rPr>
          <w:rFonts w:ascii="Calibri" w:eastAsia="Times New Roman" w:hAnsi="Calibri" w:cs="Times New Roman"/>
          <w:color w:val="000000"/>
        </w:rPr>
        <w:t xml:space="preserve"> зонах </w:t>
      </w:r>
      <w:proofErr w:type="spellStart"/>
      <w:r w:rsidR="00051F07">
        <w:rPr>
          <w:rFonts w:ascii="Calibri" w:eastAsia="Times New Roman" w:hAnsi="Calibri" w:cs="Times New Roman"/>
          <w:color w:val="000000"/>
        </w:rPr>
        <w:t>України</w:t>
      </w:r>
      <w:proofErr w:type="spellEnd"/>
      <w:r w:rsidR="00051F07">
        <w:rPr>
          <w:rFonts w:ascii="Calibri" w:eastAsia="Times New Roman" w:hAnsi="Calibri" w:cs="Times New Roman"/>
          <w:color w:val="000000"/>
        </w:rPr>
        <w:t xml:space="preserve">. </w:t>
      </w:r>
    </w:p>
    <w:p w:rsidR="009008A6" w:rsidRDefault="00051F07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Тільки упевнившись в абсолютній ефективності гербіциду, компанія пропонує своїм клієнтам гібриди, які також з честю пройшли нелегке випробування </w:t>
      </w:r>
      <w:r w:rsidR="000E5457">
        <w:rPr>
          <w:rFonts w:ascii="Calibri" w:eastAsia="Times New Roman" w:hAnsi="Calibri" w:cs="Times New Roman"/>
          <w:color w:val="000000"/>
        </w:rPr>
        <w:t xml:space="preserve">за екстремальних погодних умовах минулого сезону та показали результат по врожайності на рівні з провідними класичними гібридами та вищий від більшості  </w:t>
      </w:r>
      <w:r w:rsidR="000E5457" w:rsidRPr="000E5457">
        <w:rPr>
          <w:rFonts w:ascii="Calibri" w:eastAsia="Times New Roman" w:hAnsi="Calibri" w:cs="Times New Roman"/>
          <w:color w:val="000000"/>
        </w:rPr>
        <w:t>CL</w:t>
      </w:r>
      <w:r w:rsidR="000E5457">
        <w:rPr>
          <w:rFonts w:ascii="Calibri" w:eastAsia="Times New Roman" w:hAnsi="Calibri" w:cs="Times New Roman"/>
          <w:color w:val="000000"/>
        </w:rPr>
        <w:t>-гібридів.</w:t>
      </w:r>
    </w:p>
    <w:p w:rsidR="000E5457" w:rsidRDefault="006D1BC5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Тепер трохи </w:t>
      </w:r>
      <w:r w:rsidRPr="006D1BC5">
        <w:rPr>
          <w:rFonts w:ascii="Calibri" w:eastAsia="Times New Roman" w:hAnsi="Calibri" w:cs="Times New Roman"/>
          <w:b/>
          <w:color w:val="000000"/>
        </w:rPr>
        <w:t>важливої інформації</w:t>
      </w:r>
      <w:r w:rsidR="000E5457">
        <w:rPr>
          <w:rFonts w:ascii="Calibri" w:eastAsia="Times New Roman" w:hAnsi="Calibri" w:cs="Times New Roman"/>
          <w:color w:val="000000"/>
        </w:rPr>
        <w:t xml:space="preserve"> про кожен з гібридів:</w:t>
      </w:r>
    </w:p>
    <w:p w:rsidR="000E5457" w:rsidRPr="006D1BC5" w:rsidRDefault="000E5457" w:rsidP="000E5457">
      <w:pPr>
        <w:pStyle w:val="a3"/>
        <w:numPr>
          <w:ilvl w:val="0"/>
          <w:numId w:val="1"/>
        </w:numPr>
      </w:pPr>
      <w:r>
        <w:rPr>
          <w:rFonts w:ascii="Calibri" w:eastAsia="Times New Roman" w:hAnsi="Calibri" w:cs="Times New Roman"/>
          <w:b/>
          <w:color w:val="000000"/>
        </w:rPr>
        <w:t xml:space="preserve">AGS 105 CL </w:t>
      </w:r>
      <w:proofErr w:type="spellStart"/>
      <w:r>
        <w:rPr>
          <w:rFonts w:ascii="Calibri" w:eastAsia="Times New Roman" w:hAnsi="Calibri" w:cs="Times New Roman"/>
          <w:color w:val="000000"/>
        </w:rPr>
        <w:t>це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простий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гібрид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з </w:t>
      </w:r>
      <w:proofErr w:type="spellStart"/>
      <w:r w:rsidRPr="000E5457">
        <w:rPr>
          <w:rFonts w:ascii="Calibri" w:eastAsia="Times New Roman" w:hAnsi="Calibri" w:cs="Times New Roman"/>
          <w:b/>
          <w:color w:val="000000"/>
        </w:rPr>
        <w:t>підвищеною</w:t>
      </w:r>
      <w:proofErr w:type="spellEnd"/>
      <w:r w:rsidRPr="000E5457">
        <w:rPr>
          <w:rFonts w:ascii="Calibri" w:eastAsia="Times New Roman" w:hAnsi="Calibri" w:cs="Times New Roman"/>
          <w:b/>
          <w:color w:val="000000"/>
        </w:rPr>
        <w:t xml:space="preserve"> </w:t>
      </w:r>
      <w:proofErr w:type="spellStart"/>
      <w:r w:rsidRPr="000E5457">
        <w:rPr>
          <w:rFonts w:ascii="Calibri" w:eastAsia="Times New Roman" w:hAnsi="Calibri" w:cs="Times New Roman"/>
          <w:b/>
          <w:color w:val="000000"/>
        </w:rPr>
        <w:t>стійкістю</w:t>
      </w:r>
      <w:proofErr w:type="spellEnd"/>
      <w:r w:rsidRPr="000E5457">
        <w:rPr>
          <w:rFonts w:ascii="Calibri" w:eastAsia="Times New Roman" w:hAnsi="Calibri" w:cs="Times New Roman"/>
          <w:b/>
          <w:color w:val="000000"/>
        </w:rPr>
        <w:t xml:space="preserve"> до </w:t>
      </w:r>
      <w:proofErr w:type="spellStart"/>
      <w:r w:rsidRPr="000E5457">
        <w:rPr>
          <w:rFonts w:ascii="Calibri" w:eastAsia="Times New Roman" w:hAnsi="Calibri" w:cs="Times New Roman"/>
          <w:b/>
          <w:color w:val="000000"/>
        </w:rPr>
        <w:t>імідазолінонів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</w:rPr>
        <w:t>високою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стійкістю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до хвороб та екстремальних погодних умов. </w:t>
      </w:r>
      <w:r w:rsidR="006D1BC5">
        <w:rPr>
          <w:rFonts w:ascii="Calibri" w:eastAsia="Times New Roman" w:hAnsi="Calibri" w:cs="Times New Roman"/>
          <w:color w:val="000000"/>
        </w:rPr>
        <w:t>Вегетаційний період складає 103 дні, потенціал врожайності – до 47 ц/га.</w:t>
      </w:r>
    </w:p>
    <w:p w:rsidR="006D1BC5" w:rsidRPr="006D1BC5" w:rsidRDefault="006D1BC5" w:rsidP="000E5457">
      <w:pPr>
        <w:pStyle w:val="a3"/>
        <w:numPr>
          <w:ilvl w:val="0"/>
          <w:numId w:val="1"/>
        </w:numPr>
      </w:pPr>
      <w:r w:rsidRPr="007D4958">
        <w:rPr>
          <w:rFonts w:ascii="Calibri" w:eastAsia="Times New Roman" w:hAnsi="Calibri" w:cs="Times New Roman"/>
          <w:b/>
          <w:color w:val="000000"/>
        </w:rPr>
        <w:t>AGS 102 CL</w:t>
      </w:r>
      <w:r>
        <w:rPr>
          <w:rFonts w:ascii="Calibri" w:eastAsia="Times New Roman" w:hAnsi="Calibri" w:cs="Times New Roman"/>
          <w:b/>
          <w:color w:val="000000"/>
        </w:rPr>
        <w:t xml:space="preserve"> </w:t>
      </w:r>
      <w:r w:rsidRPr="006D1BC5">
        <w:rPr>
          <w:rFonts w:ascii="Calibri" w:eastAsia="Times New Roman" w:hAnsi="Calibri" w:cs="Times New Roman"/>
          <w:color w:val="000000"/>
        </w:rPr>
        <w:t>близький за показниками стійкості та врожайності до попереднього гібриду, має такий – же вегетаційний період.</w:t>
      </w:r>
      <w:r>
        <w:rPr>
          <w:rFonts w:ascii="Calibri" w:eastAsia="Times New Roman" w:hAnsi="Calibri" w:cs="Times New Roman"/>
          <w:color w:val="000000"/>
        </w:rPr>
        <w:t xml:space="preserve"> Також унікальною його перевагою є генетична стійкість до </w:t>
      </w:r>
      <w:r w:rsidRPr="006D1BC5">
        <w:rPr>
          <w:rFonts w:ascii="Calibri" w:eastAsia="Times New Roman" w:hAnsi="Calibri" w:cs="Times New Roman"/>
          <w:b/>
          <w:color w:val="000000"/>
        </w:rPr>
        <w:t>9 рас вовчка</w:t>
      </w:r>
      <w:r>
        <w:rPr>
          <w:rFonts w:ascii="Calibri" w:eastAsia="Times New Roman" w:hAnsi="Calibri" w:cs="Times New Roman"/>
          <w:color w:val="000000"/>
        </w:rPr>
        <w:t>, що робить його пріоритетним у виборі за наявності цього паразиту на полях господарства.</w:t>
      </w:r>
    </w:p>
    <w:p w:rsidR="00123ED2" w:rsidRDefault="006D1BC5" w:rsidP="006D1BC5">
      <w:r>
        <w:lastRenderedPageBreak/>
        <w:t>Короткий вегетаційний період, який мають ці гібриди</w:t>
      </w:r>
      <w:r w:rsidR="00B248F0">
        <w:t>,</w:t>
      </w:r>
      <w:r>
        <w:t xml:space="preserve"> та </w:t>
      </w:r>
      <w:proofErr w:type="spellStart"/>
      <w:r>
        <w:t>прискорена</w:t>
      </w:r>
      <w:proofErr w:type="spellEnd"/>
      <w:r>
        <w:t xml:space="preserve"> </w:t>
      </w:r>
      <w:proofErr w:type="spellStart"/>
      <w:r>
        <w:t>віддача</w:t>
      </w:r>
      <w:proofErr w:type="spellEnd"/>
      <w:r>
        <w:t xml:space="preserve"> </w:t>
      </w:r>
      <w:proofErr w:type="spellStart"/>
      <w:r>
        <w:t>вологи</w:t>
      </w:r>
      <w:proofErr w:type="spellEnd"/>
      <w:r>
        <w:t xml:space="preserve"> </w:t>
      </w:r>
      <w:proofErr w:type="spellStart"/>
      <w:r>
        <w:t>насінням</w:t>
      </w:r>
      <w:proofErr w:type="spellEnd"/>
      <w:r w:rsidR="00B248F0">
        <w:t xml:space="preserve"> </w:t>
      </w:r>
      <w:proofErr w:type="spellStart"/>
      <w:r w:rsidR="00B248F0">
        <w:t>дозволяють</w:t>
      </w:r>
      <w:proofErr w:type="spellEnd"/>
      <w:r w:rsidR="00B248F0">
        <w:t xml:space="preserve"> </w:t>
      </w:r>
      <w:proofErr w:type="spellStart"/>
      <w:r w:rsidR="00B248F0">
        <w:t>успішно</w:t>
      </w:r>
      <w:proofErr w:type="spellEnd"/>
      <w:r w:rsidR="00B248F0">
        <w:t xml:space="preserve"> </w:t>
      </w:r>
      <w:proofErr w:type="spellStart"/>
      <w:r w:rsidR="00B248F0">
        <w:t>висівати</w:t>
      </w:r>
      <w:proofErr w:type="spellEnd"/>
      <w:r w:rsidR="00B248F0">
        <w:t xml:space="preserve"> </w:t>
      </w:r>
      <w:proofErr w:type="spellStart"/>
      <w:r w:rsidR="00B248F0">
        <w:t>після</w:t>
      </w:r>
      <w:proofErr w:type="spellEnd"/>
      <w:r w:rsidR="00B248F0">
        <w:t xml:space="preserve"> </w:t>
      </w:r>
      <w:proofErr w:type="spellStart"/>
      <w:r w:rsidR="00B248F0">
        <w:t>іх</w:t>
      </w:r>
      <w:proofErr w:type="spellEnd"/>
      <w:r w:rsidR="00B248F0">
        <w:t xml:space="preserve"> </w:t>
      </w:r>
      <w:proofErr w:type="spellStart"/>
      <w:r w:rsidR="00B248F0">
        <w:t>збирання</w:t>
      </w:r>
      <w:proofErr w:type="spellEnd"/>
      <w:r w:rsidR="00B248F0">
        <w:t xml:space="preserve"> </w:t>
      </w:r>
      <w:proofErr w:type="spellStart"/>
      <w:r w:rsidR="00B248F0">
        <w:t>озиму</w:t>
      </w:r>
      <w:proofErr w:type="spellEnd"/>
      <w:r w:rsidR="00B248F0">
        <w:t xml:space="preserve"> </w:t>
      </w:r>
      <w:proofErr w:type="spellStart"/>
      <w:r w:rsidR="00B248F0">
        <w:t>пшеницю</w:t>
      </w:r>
      <w:proofErr w:type="spellEnd"/>
      <w:r w:rsidR="00B248F0">
        <w:t>.</w:t>
      </w:r>
    </w:p>
    <w:p w:rsidR="006D1BC5" w:rsidRDefault="00B248F0" w:rsidP="006D1BC5">
      <w:r>
        <w:t xml:space="preserve"> Більш детальну інформацію </w:t>
      </w:r>
      <w:r w:rsidRPr="00B248F0">
        <w:rPr>
          <w:b/>
        </w:rPr>
        <w:t>про ці та інші гібриди соняшнику та кукурудзи</w:t>
      </w:r>
      <w:r w:rsidR="00C03B7F">
        <w:t xml:space="preserve">  від «</w:t>
      </w:r>
      <w:r w:rsidR="00C03B7F">
        <w:rPr>
          <w:lang w:val="en-US"/>
        </w:rPr>
        <w:t>Agrosfera</w:t>
      </w:r>
      <w:r w:rsidR="00C03B7F" w:rsidRPr="00C03B7F">
        <w:rPr>
          <w:lang w:val="uk-UA"/>
        </w:rPr>
        <w:t xml:space="preserve"> </w:t>
      </w:r>
      <w:r w:rsidR="00C03B7F">
        <w:rPr>
          <w:lang w:val="en-US"/>
        </w:rPr>
        <w:t>LTD</w:t>
      </w:r>
      <w:r>
        <w:t>»ви можете отримати у співробітників компанії.</w:t>
      </w:r>
    </w:p>
    <w:p w:rsidR="00F74F78" w:rsidRPr="00F74F78" w:rsidRDefault="00B248F0" w:rsidP="006D1BC5">
      <w:r>
        <w:t xml:space="preserve">Підпальний Геннадій, </w:t>
      </w:r>
      <w:proofErr w:type="spellStart"/>
      <w:r>
        <w:t>науковий</w:t>
      </w:r>
      <w:proofErr w:type="spellEnd"/>
      <w:r>
        <w:t xml:space="preserve"> </w:t>
      </w:r>
      <w:proofErr w:type="spellStart"/>
      <w:r>
        <w:t>співробітник</w:t>
      </w:r>
      <w:proofErr w:type="spellEnd"/>
      <w:r>
        <w:t xml:space="preserve"> з </w:t>
      </w:r>
      <w:proofErr w:type="spellStart"/>
      <w:r>
        <w:t>агрономії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«</w:t>
      </w:r>
      <w:r w:rsidR="00C03B7F">
        <w:rPr>
          <w:lang w:val="en-US"/>
        </w:rPr>
        <w:t>Agrosfera</w:t>
      </w:r>
      <w:r w:rsidR="00C03B7F" w:rsidRPr="00C03B7F">
        <w:rPr>
          <w:lang w:val="uk-UA"/>
        </w:rPr>
        <w:t xml:space="preserve"> </w:t>
      </w:r>
      <w:r w:rsidR="00C03B7F">
        <w:rPr>
          <w:lang w:val="en-US"/>
        </w:rPr>
        <w:t>LTD</w:t>
      </w:r>
      <w:r w:rsidR="00F74F78">
        <w:t>»</w:t>
      </w:r>
      <w:r w:rsidR="00F74F78" w:rsidRPr="00F74F78">
        <w:t>.</w:t>
      </w:r>
    </w:p>
    <w:p w:rsidR="00E06278" w:rsidRDefault="009E5FCE" w:rsidP="006D1BC5">
      <w:pPr>
        <w:rPr>
          <w:i/>
        </w:rPr>
      </w:pPr>
      <w:proofErr w:type="spellStart"/>
      <w:r w:rsidRPr="009E5FCE">
        <w:rPr>
          <w:i/>
        </w:rPr>
        <w:t>Замовити</w:t>
      </w:r>
      <w:proofErr w:type="spellEnd"/>
      <w:r w:rsidRPr="009E5FCE">
        <w:rPr>
          <w:i/>
        </w:rPr>
        <w:t xml:space="preserve"> товар та </w:t>
      </w:r>
      <w:proofErr w:type="spellStart"/>
      <w:r w:rsidRPr="009E5FCE">
        <w:rPr>
          <w:i/>
        </w:rPr>
        <w:t>отримати</w:t>
      </w:r>
      <w:proofErr w:type="spellEnd"/>
      <w:r w:rsidRPr="009E5FCE">
        <w:rPr>
          <w:i/>
        </w:rPr>
        <w:t xml:space="preserve"> </w:t>
      </w:r>
      <w:proofErr w:type="spellStart"/>
      <w:r w:rsidRPr="009E5FCE">
        <w:rPr>
          <w:i/>
        </w:rPr>
        <w:t>кваліфіковану</w:t>
      </w:r>
      <w:proofErr w:type="spellEnd"/>
      <w:r w:rsidRPr="009E5FCE">
        <w:rPr>
          <w:i/>
        </w:rPr>
        <w:t xml:space="preserve"> </w:t>
      </w:r>
      <w:proofErr w:type="spellStart"/>
      <w:r w:rsidRPr="009E5FCE">
        <w:rPr>
          <w:i/>
        </w:rPr>
        <w:t>консультацію</w:t>
      </w:r>
      <w:proofErr w:type="spellEnd"/>
      <w:r w:rsidRPr="009E5FCE">
        <w:rPr>
          <w:i/>
        </w:rPr>
        <w:t xml:space="preserve"> </w:t>
      </w:r>
      <w:proofErr w:type="spellStart"/>
      <w:r w:rsidRPr="009E5FCE">
        <w:rPr>
          <w:i/>
        </w:rPr>
        <w:t>можна</w:t>
      </w:r>
      <w:proofErr w:type="spellEnd"/>
      <w:r w:rsidRPr="009E5FCE">
        <w:rPr>
          <w:i/>
        </w:rPr>
        <w:t xml:space="preserve"> за </w:t>
      </w:r>
      <w:proofErr w:type="spellStart"/>
      <w:r w:rsidRPr="009E5FCE">
        <w:rPr>
          <w:i/>
        </w:rPr>
        <w:t>безкоштовним</w:t>
      </w:r>
      <w:proofErr w:type="spellEnd"/>
      <w:r w:rsidRPr="009E5FCE">
        <w:rPr>
          <w:i/>
        </w:rPr>
        <w:t xml:space="preserve"> номером 0 800 20 42 42 </w:t>
      </w:r>
      <w:proofErr w:type="spellStart"/>
      <w:r w:rsidRPr="009E5FCE">
        <w:rPr>
          <w:i/>
        </w:rPr>
        <w:t>або</w:t>
      </w:r>
      <w:proofErr w:type="spellEnd"/>
      <w:r w:rsidRPr="009E5FCE">
        <w:rPr>
          <w:i/>
        </w:rPr>
        <w:t xml:space="preserve"> на </w:t>
      </w:r>
      <w:proofErr w:type="spellStart"/>
      <w:r w:rsidRPr="009E5FCE">
        <w:rPr>
          <w:i/>
        </w:rPr>
        <w:t>сайті</w:t>
      </w:r>
      <w:proofErr w:type="spellEnd"/>
      <w:r w:rsidRPr="009E5FCE">
        <w:rPr>
          <w:i/>
        </w:rPr>
        <w:t xml:space="preserve"> ww.agrosfera.ua</w:t>
      </w:r>
    </w:p>
    <w:p w:rsidR="009E5FCE" w:rsidRPr="009E5FCE" w:rsidRDefault="00E06278" w:rsidP="006D1BC5">
      <w:pPr>
        <w:rPr>
          <w:i/>
        </w:rPr>
      </w:pPr>
      <w:bookmarkStart w:id="0" w:name="_GoBack"/>
      <w:bookmarkEnd w:id="0"/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6105525" cy="3829050"/>
            <wp:effectExtent l="0" t="0" r="9525" b="0"/>
            <wp:docPr id="1" name="Рисунок 1" descr="C:\Users\nazarenkoe\AppData\Local\Microsoft\Windows\INetCache\Content.Word\Hunter_Zerno_235x147_mm_Posmo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zarenkoe\AppData\Local\Microsoft\Windows\INetCache\Content.Word\Hunter_Zerno_235x147_mm_Posmot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FCE" w:rsidRPr="009E5FCE" w:rsidSect="00370A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B7781"/>
    <w:multiLevelType w:val="hybridMultilevel"/>
    <w:tmpl w:val="B712C4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6C"/>
    <w:rsid w:val="00051F07"/>
    <w:rsid w:val="000E5457"/>
    <w:rsid w:val="00123ED2"/>
    <w:rsid w:val="001F680C"/>
    <w:rsid w:val="001F6BAC"/>
    <w:rsid w:val="0024066C"/>
    <w:rsid w:val="00340267"/>
    <w:rsid w:val="00370AE2"/>
    <w:rsid w:val="003A52C0"/>
    <w:rsid w:val="003E0C9E"/>
    <w:rsid w:val="004144AD"/>
    <w:rsid w:val="005768EA"/>
    <w:rsid w:val="005A50DE"/>
    <w:rsid w:val="00671A10"/>
    <w:rsid w:val="006D1BC5"/>
    <w:rsid w:val="00753FCE"/>
    <w:rsid w:val="007718E2"/>
    <w:rsid w:val="007B65B5"/>
    <w:rsid w:val="00835382"/>
    <w:rsid w:val="008F3A67"/>
    <w:rsid w:val="009E5FCE"/>
    <w:rsid w:val="00B248F0"/>
    <w:rsid w:val="00C03B7F"/>
    <w:rsid w:val="00DA51A5"/>
    <w:rsid w:val="00E06278"/>
    <w:rsid w:val="00E252CB"/>
    <w:rsid w:val="00F7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4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4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Назаренко Евгений Анатольевич</cp:lastModifiedBy>
  <cp:revision>6</cp:revision>
  <cp:lastPrinted>2017-11-16T14:22:00Z</cp:lastPrinted>
  <dcterms:created xsi:type="dcterms:W3CDTF">2017-11-16T15:55:00Z</dcterms:created>
  <dcterms:modified xsi:type="dcterms:W3CDTF">2018-01-25T13:09:00Z</dcterms:modified>
</cp:coreProperties>
</file>